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A8" w:rsidRPr="002876A8" w:rsidRDefault="002876A8" w:rsidP="002876A8">
      <w:pPr>
        <w:jc w:val="both"/>
        <w:rPr>
          <w:b/>
        </w:rPr>
      </w:pPr>
      <w:r w:rsidRPr="002876A8">
        <w:rPr>
          <w:b/>
        </w:rPr>
        <w:t xml:space="preserve">Exmo. Sr. Juiz da Central de Mandados de </w:t>
      </w:r>
      <w:r w:rsidR="003E58D8">
        <w:rPr>
          <w:b/>
        </w:rPr>
        <w:t>&lt;XXX&gt;</w:t>
      </w:r>
      <w:bookmarkStart w:id="0" w:name="_GoBack"/>
      <w:bookmarkEnd w:id="0"/>
      <w:r w:rsidRPr="002876A8">
        <w:rPr>
          <w:b/>
        </w:rPr>
        <w:t xml:space="preserve"> – SP,</w:t>
      </w:r>
    </w:p>
    <w:p w:rsidR="002876A8" w:rsidRDefault="002876A8" w:rsidP="002876A8">
      <w:pPr>
        <w:jc w:val="both"/>
      </w:pPr>
    </w:p>
    <w:p w:rsidR="002876A8" w:rsidRDefault="003E58D8" w:rsidP="002876A8">
      <w:pPr>
        <w:jc w:val="both"/>
      </w:pPr>
      <w:r>
        <w:t>Ilmo. Sr</w:t>
      </w:r>
      <w:r w:rsidR="002876A8">
        <w:t>. Coordenador,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Considerando: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- a pública e notória piora no quadro epidemiológico da pandemia de Covid19 que assola o país;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- o reconhecimento, no Plano São Paulo de contenção à pandemia, desse agravamento e a respectiva mudança de fase relativa às restrições sanitárias no território da jurisdição deste TRT2;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- a não manifestação, até o presente momento, da administração deste Tribunal quanto a mudanças no seu plano Retorno de Retorno Gradual às Atividades Presenciais que garantam a integridade física plena do seu corpo funcional e do jurisdicionado nessas circunstâncias de agravamento de quadro;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- que este oficial de justiça não percebe qualquer dos adicionais (insalubridade, periculosidade ou atividades penosas) previstos no art. 68 e seguintes da Lei 8.112/1990;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- a greve sanitária conflagrada pelo Sindicato dos Trabalhadores do Judiciário Federal no Estado de São Paulo (SINTRAJUD), atendidos os requisitos estipulados na Lei n. 7.783/89 e pelo STF no julgamento dos Mandados de Injunção 670, 708 e 712;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- o endosso da Associação dos Oficiais de Justiça Avaliadores Federais da Justiça do Trabalho da 2ª Região (AOJUSTRA) à participação dos oficiais de justiça no movimento paredista conduzido pelo sindicato, conforme decisão em assembleia realizada em 28/01/202</w:t>
      </w:r>
      <w:r w:rsidR="00EC721F">
        <w:t>1</w:t>
      </w:r>
      <w:r>
        <w:t>;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Venho comunicar minha adesão à greve sanitária, enquanto perdurar a fase laranja/vermelha do Plano São Paulo, com a recusa a desempenhar atividades em condições que representem riscos graves e iminentes de contaminação, pelo que fica sustada por este oficial a realização de diligências externas/presenciais, mantendo-me em “home office”, no exercício regular de minhas atividades junto ao Grupo Auxiliar de Execução e Pesquisa Patrimonial (GAEPP) e no exclusivo cumprimento dos mandados distribuídos por esta Central de Mandados cujas diligências possam realizar-se pelos meios telemáticos/à distância.</w:t>
      </w:r>
    </w:p>
    <w:p w:rsidR="002876A8" w:rsidRDefault="002876A8" w:rsidP="002876A8">
      <w:pPr>
        <w:jc w:val="both"/>
      </w:pPr>
    </w:p>
    <w:p w:rsidR="00E52D4C" w:rsidRDefault="002876A8" w:rsidP="002876A8">
      <w:pPr>
        <w:jc w:val="both"/>
      </w:pPr>
      <w:r>
        <w:t>Respeitosamente,</w:t>
      </w:r>
    </w:p>
    <w:p w:rsidR="002876A8" w:rsidRDefault="002876A8" w:rsidP="002876A8">
      <w:pPr>
        <w:jc w:val="both"/>
      </w:pPr>
    </w:p>
    <w:p w:rsidR="002876A8" w:rsidRDefault="002876A8" w:rsidP="002876A8">
      <w:pPr>
        <w:jc w:val="both"/>
      </w:pPr>
      <w:r>
        <w:t>&lt;NOME&gt;</w:t>
      </w:r>
    </w:p>
    <w:p w:rsidR="002876A8" w:rsidRDefault="002876A8" w:rsidP="002876A8">
      <w:pPr>
        <w:jc w:val="both"/>
      </w:pPr>
      <w:r>
        <w:t>Oficial de Justiça Avaliador Federal</w:t>
      </w:r>
    </w:p>
    <w:p w:rsidR="002876A8" w:rsidRDefault="002876A8" w:rsidP="002876A8">
      <w:pPr>
        <w:jc w:val="both"/>
      </w:pPr>
      <w:r>
        <w:t>Matrícula &lt;XXX&gt;</w:t>
      </w:r>
    </w:p>
    <w:sectPr w:rsidR="00287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A8"/>
    <w:rsid w:val="002876A8"/>
    <w:rsid w:val="003E58D8"/>
    <w:rsid w:val="00E52D4C"/>
    <w:rsid w:val="00E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C0BE-DF78-48F2-B86C-F4EA51E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2021-01-29T19:29:00Z</dcterms:created>
  <dcterms:modified xsi:type="dcterms:W3CDTF">2021-01-29T19:56:00Z</dcterms:modified>
</cp:coreProperties>
</file>